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BF03" w14:textId="77777777" w:rsidR="007D4B49" w:rsidRPr="00DF7DBA" w:rsidRDefault="007D4B49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007F4A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14:paraId="3BB0C50F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0784AAAB" w14:textId="77777777"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tbl>
      <w:tblPr>
        <w:tblpPr w:leftFromText="142" w:rightFromText="142" w:vertAnchor="text" w:horzAnchor="margin" w:tblpY="11"/>
        <w:tblW w:w="9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851"/>
        <w:gridCol w:w="992"/>
        <w:gridCol w:w="1134"/>
        <w:gridCol w:w="709"/>
        <w:gridCol w:w="775"/>
      </w:tblGrid>
      <w:tr w:rsidR="00506E24" w:rsidRPr="00DF7DBA" w14:paraId="37802FF9" w14:textId="77777777" w:rsidTr="00506E24">
        <w:trPr>
          <w:trHeight w:hRule="exact" w:val="10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9E9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CF46D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F010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B4FF5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7420C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D8A3F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D5C17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B2C9F4" w14:textId="77777777" w:rsidR="00506E24" w:rsidRPr="00BE35F6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5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A692F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21E39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E24A2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506E24" w:rsidRPr="00DF7DBA" w14:paraId="2D95D8CF" w14:textId="77777777" w:rsidTr="00506E24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41F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F89BC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3CE48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D89F4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241C3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1B3CC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B90C5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CDB27A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4D527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2030B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BC0F2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68AB4F52" w14:textId="77777777"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0F0ED9A1" w14:textId="77777777"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47BFAAFD" w14:textId="77777777"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627B50">
        <w:rPr>
          <w:rFonts w:ascii="ＭＳ ゴシック" w:eastAsia="ＭＳ ゴシック" w:hAnsi="ＭＳ ゴシック" w:hint="eastAsia"/>
          <w:sz w:val="22"/>
          <w:szCs w:val="22"/>
        </w:rPr>
        <w:t>条第１項に定める処分制限額以上の財産とする。</w:t>
      </w:r>
    </w:p>
    <w:p w14:paraId="1F0F79EA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2FC4BCDB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14:paraId="298DF5E7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AC61" w14:textId="77777777" w:rsidR="00982D12" w:rsidRDefault="00982D12" w:rsidP="00C77227">
      <w:r>
        <w:separator/>
      </w:r>
    </w:p>
  </w:endnote>
  <w:endnote w:type="continuationSeparator" w:id="0">
    <w:p w14:paraId="2BFADA5A" w14:textId="77777777" w:rsidR="00982D12" w:rsidRDefault="00982D1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6320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850" w14:textId="77777777" w:rsidR="00982D12" w:rsidRDefault="00982D12" w:rsidP="00C77227">
      <w:r>
        <w:separator/>
      </w:r>
    </w:p>
  </w:footnote>
  <w:footnote w:type="continuationSeparator" w:id="0">
    <w:p w14:paraId="7E567C89" w14:textId="77777777" w:rsidR="00982D12" w:rsidRDefault="00982D1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71448">
    <w:abstractNumId w:val="3"/>
  </w:num>
  <w:num w:numId="2" w16cid:durableId="1201623691">
    <w:abstractNumId w:val="5"/>
  </w:num>
  <w:num w:numId="3" w16cid:durableId="1247768169">
    <w:abstractNumId w:val="0"/>
  </w:num>
  <w:num w:numId="4" w16cid:durableId="1569418045">
    <w:abstractNumId w:val="4"/>
  </w:num>
  <w:num w:numId="5" w16cid:durableId="1704474174">
    <w:abstractNumId w:val="2"/>
  </w:num>
  <w:num w:numId="6" w16cid:durableId="110823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6E24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27B50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2D12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16820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5F6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00F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D6920E"/>
  <w15:chartTrackingRefBased/>
  <w15:docId w15:val="{58239AD6-DAF1-4513-A0AC-8F45EF1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91A-ADCE-4042-9857-CF9AF47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owner</cp:lastModifiedBy>
  <cp:revision>3</cp:revision>
  <cp:lastPrinted>2021-03-04T10:25:00Z</cp:lastPrinted>
  <dcterms:created xsi:type="dcterms:W3CDTF">2022-04-11T08:21:00Z</dcterms:created>
  <dcterms:modified xsi:type="dcterms:W3CDTF">2022-04-25T00:18:00Z</dcterms:modified>
</cp:coreProperties>
</file>