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880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B01B8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19723AC3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4E451086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20AF37AE" w14:textId="77777777" w:rsidR="001C1070" w:rsidRDefault="001C1070">
      <w:pPr>
        <w:adjustRightInd/>
        <w:spacing w:line="376" w:lineRule="exact"/>
        <w:ind w:left="236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伊根町商工会</w:t>
      </w:r>
    </w:p>
    <w:p w14:paraId="4A97BBAC" w14:textId="4B24277C" w:rsidR="003213FD" w:rsidRDefault="001C1070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  <w:kern w:val="0"/>
        </w:rPr>
        <w:t>会長 濱野 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A078AE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E689C74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E46F47F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231E6443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5FF913B0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71752D5D" w14:textId="63A4A477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1C1070">
        <w:rPr>
          <w:rFonts w:ascii="ＭＳ Ｐゴシック" w:eastAsia="ＭＳ Ｐゴシック" w:hAnsi="ＭＳ Ｐゴシック" w:hint="eastAsia"/>
        </w:rPr>
        <w:t>４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375A2E3D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9ACB1E7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131B94C" w14:textId="5930BFD9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1C107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伊商発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3B9E4BF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2D3F9EC" w14:textId="77777777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　　年度中小企業知恵の経営ステップアップ事業</w:t>
      </w:r>
    </w:p>
    <w:p w14:paraId="5927B45D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633F479F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0DAB97ED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0AF00790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355ED616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247DB5E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69B762AA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3B50F278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69D0F1E5" w14:textId="77777777" w:rsidTr="00E25CD0">
        <w:tc>
          <w:tcPr>
            <w:tcW w:w="9150" w:type="dxa"/>
            <w:gridSpan w:val="7"/>
          </w:tcPr>
          <w:p w14:paraId="2B72AFD9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4CFEB068" w14:textId="77777777" w:rsidTr="00CF36E2">
        <w:tc>
          <w:tcPr>
            <w:tcW w:w="1417" w:type="dxa"/>
          </w:tcPr>
          <w:p w14:paraId="0FDCC4C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375869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6EB9449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5488563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0D60CA1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5536623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2263EF1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6ED7336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50DB89D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11433F4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5BDFD957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5A1C82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1A8963E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3CB656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0A5088E7" w14:textId="77777777" w:rsidTr="00CF36E2">
        <w:tc>
          <w:tcPr>
            <w:tcW w:w="1417" w:type="dxa"/>
            <w:vAlign w:val="center"/>
          </w:tcPr>
          <w:p w14:paraId="61C26D41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7AE650E5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70BA4BD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5FB56A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639559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9619F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96DE4F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7F62E0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7CCF4BEC" w14:textId="77777777" w:rsidTr="00CF36E2">
        <w:tc>
          <w:tcPr>
            <w:tcW w:w="1417" w:type="dxa"/>
            <w:vAlign w:val="center"/>
          </w:tcPr>
          <w:p w14:paraId="4EA0CEE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0A2E244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273164C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F4ACC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194C00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298C5A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9E39F7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C686A9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70E8EB2F" w14:textId="77777777" w:rsidTr="00CF36E2">
        <w:tc>
          <w:tcPr>
            <w:tcW w:w="1417" w:type="dxa"/>
            <w:vAlign w:val="center"/>
          </w:tcPr>
          <w:p w14:paraId="37A087C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2486D96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644F3003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CF1DCF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5B810C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168A2F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63FF31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E5E40C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39490D6C" w14:textId="77777777" w:rsidTr="00CF36E2">
        <w:tc>
          <w:tcPr>
            <w:tcW w:w="1417" w:type="dxa"/>
            <w:vAlign w:val="center"/>
          </w:tcPr>
          <w:p w14:paraId="32936DC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5CE8118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4DF59A3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22A544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0CE6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D2B741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710E64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E5E0DE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4294B749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F211" w14:textId="77777777" w:rsidR="007C44F7" w:rsidRDefault="007C44F7">
      <w:r>
        <w:separator/>
      </w:r>
    </w:p>
  </w:endnote>
  <w:endnote w:type="continuationSeparator" w:id="0">
    <w:p w14:paraId="13B6B10A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3732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96FC0C6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C1070"/>
    <w:rsid w:val="001C53D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B01B8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3F30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55B7D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638-EFAC-45BE-8852-31CD64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4</cp:revision>
  <cp:lastPrinted>2022-04-11T10:59:00Z</cp:lastPrinted>
  <dcterms:created xsi:type="dcterms:W3CDTF">2022-04-11T08:23:00Z</dcterms:created>
  <dcterms:modified xsi:type="dcterms:W3CDTF">2022-04-25T00:26:00Z</dcterms:modified>
</cp:coreProperties>
</file>